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D3" w:rsidRDefault="00D433D3" w:rsidP="00D433D3"/>
    <w:p w:rsidR="00D433D3" w:rsidRDefault="00D433D3" w:rsidP="00D433D3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3D3" w:rsidRDefault="00D433D3" w:rsidP="00D43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D433D3" w:rsidRDefault="00D433D3" w:rsidP="00D433D3">
      <w:pPr>
        <w:pStyle w:val="2"/>
        <w:tabs>
          <w:tab w:val="center" w:pos="4762"/>
        </w:tabs>
      </w:pPr>
      <w:r>
        <w:t>ЧЕЧЕНСКАЯ    РЕСПУБЛИКА</w:t>
      </w:r>
    </w:p>
    <w:p w:rsidR="00D433D3" w:rsidRDefault="00D433D3" w:rsidP="00D433D3"/>
    <w:p w:rsidR="00D433D3" w:rsidRDefault="00D433D3" w:rsidP="00D43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D433D3" w:rsidRDefault="00D433D3" w:rsidP="00D433D3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D433D3" w:rsidRDefault="00D433D3" w:rsidP="00D433D3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D433D3" w:rsidRDefault="00D433D3" w:rsidP="00D433D3">
      <w:pPr>
        <w:jc w:val="center"/>
        <w:rPr>
          <w:b/>
          <w:sz w:val="24"/>
          <w:szCs w:val="24"/>
        </w:rPr>
      </w:pPr>
    </w:p>
    <w:p w:rsidR="00D433D3" w:rsidRDefault="00D433D3" w:rsidP="00D433D3">
      <w:pPr>
        <w:jc w:val="center"/>
        <w:rPr>
          <w:b/>
        </w:rPr>
      </w:pPr>
    </w:p>
    <w:p w:rsidR="00D433D3" w:rsidRDefault="00D433D3" w:rsidP="00D43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433D3" w:rsidRDefault="00D433D3" w:rsidP="00D433D3">
      <w:pPr>
        <w:rPr>
          <w:sz w:val="24"/>
          <w:szCs w:val="24"/>
        </w:rPr>
      </w:pPr>
    </w:p>
    <w:p w:rsidR="00D433D3" w:rsidRDefault="00D433D3" w:rsidP="00D433D3">
      <w:pPr>
        <w:rPr>
          <w:sz w:val="24"/>
          <w:szCs w:val="24"/>
        </w:rPr>
      </w:pPr>
      <w:r>
        <w:rPr>
          <w:sz w:val="24"/>
          <w:szCs w:val="24"/>
          <w:u w:val="single"/>
        </w:rPr>
        <w:t>«13» 02.</w:t>
      </w:r>
      <w:r>
        <w:rPr>
          <w:sz w:val="24"/>
          <w:szCs w:val="24"/>
        </w:rPr>
        <w:t xml:space="preserve"> 2015г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№_06</w:t>
      </w:r>
    </w:p>
    <w:p w:rsidR="00D433D3" w:rsidRDefault="00D433D3" w:rsidP="00D433D3"/>
    <w:p w:rsidR="00D433D3" w:rsidRDefault="00D433D3" w:rsidP="00D433D3"/>
    <w:p w:rsidR="00D433D3" w:rsidRDefault="00D433D3" w:rsidP="00D433D3"/>
    <w:p w:rsidR="00D433D3" w:rsidRDefault="00D433D3" w:rsidP="00D433D3"/>
    <w:p w:rsidR="00D433D3" w:rsidRDefault="00D433D3" w:rsidP="00D433D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D433D3" w:rsidRDefault="00D433D3" w:rsidP="00D433D3">
      <w:pPr>
        <w:rPr>
          <w:sz w:val="24"/>
          <w:szCs w:val="24"/>
        </w:rPr>
      </w:pPr>
    </w:p>
    <w:p w:rsidR="00D433D3" w:rsidRDefault="00D433D3" w:rsidP="00D433D3">
      <w:pPr>
        <w:rPr>
          <w:sz w:val="24"/>
          <w:szCs w:val="24"/>
        </w:rPr>
      </w:pPr>
    </w:p>
    <w:p w:rsidR="00D433D3" w:rsidRDefault="00D433D3" w:rsidP="00D433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D433D3" w:rsidRDefault="00D433D3" w:rsidP="00D433D3">
      <w:pPr>
        <w:rPr>
          <w:sz w:val="28"/>
          <w:szCs w:val="28"/>
        </w:rPr>
      </w:pPr>
    </w:p>
    <w:p w:rsidR="00D433D3" w:rsidRDefault="00D433D3" w:rsidP="00D433D3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 </w:t>
      </w:r>
      <w:proofErr w:type="spellStart"/>
      <w:r>
        <w:rPr>
          <w:color w:val="000000" w:themeColor="text1"/>
          <w:sz w:val="28"/>
          <w:szCs w:val="28"/>
        </w:rPr>
        <w:t>Амхадову</w:t>
      </w:r>
      <w:proofErr w:type="spellEnd"/>
      <w:r>
        <w:rPr>
          <w:color w:val="000000" w:themeColor="text1"/>
          <w:sz w:val="28"/>
          <w:szCs w:val="28"/>
        </w:rPr>
        <w:t xml:space="preserve"> Апти </w:t>
      </w:r>
      <w:proofErr w:type="spellStart"/>
      <w:r>
        <w:rPr>
          <w:color w:val="000000" w:themeColor="text1"/>
          <w:sz w:val="28"/>
          <w:szCs w:val="28"/>
        </w:rPr>
        <w:t>Ширваниевичу</w:t>
      </w:r>
      <w:proofErr w:type="spellEnd"/>
      <w:r>
        <w:rPr>
          <w:color w:val="000000" w:themeColor="text1"/>
          <w:sz w:val="28"/>
          <w:szCs w:val="28"/>
        </w:rPr>
        <w:t>,  адрес: с. Алхазурово, ул. М-Мерзоева, 28.</w:t>
      </w:r>
    </w:p>
    <w:p w:rsidR="00D433D3" w:rsidRDefault="00D433D3" w:rsidP="00D433D3">
      <w:pPr>
        <w:rPr>
          <w:color w:val="000000" w:themeColor="text1"/>
          <w:sz w:val="28"/>
          <w:szCs w:val="28"/>
        </w:rPr>
      </w:pPr>
    </w:p>
    <w:p w:rsidR="00D433D3" w:rsidRDefault="00D433D3" w:rsidP="00D433D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D433D3" w:rsidRDefault="00D433D3" w:rsidP="00D433D3">
      <w:pPr>
        <w:rPr>
          <w:sz w:val="28"/>
          <w:szCs w:val="28"/>
        </w:rPr>
      </w:pPr>
    </w:p>
    <w:p w:rsidR="00D433D3" w:rsidRDefault="00D433D3" w:rsidP="00D433D3">
      <w:pPr>
        <w:rPr>
          <w:sz w:val="28"/>
          <w:szCs w:val="28"/>
        </w:rPr>
      </w:pPr>
    </w:p>
    <w:p w:rsidR="008B130B" w:rsidRDefault="008B130B" w:rsidP="00D433D3">
      <w:pPr>
        <w:rPr>
          <w:sz w:val="28"/>
          <w:szCs w:val="28"/>
        </w:rPr>
      </w:pPr>
    </w:p>
    <w:p w:rsidR="008B130B" w:rsidRDefault="008B130B" w:rsidP="00D433D3">
      <w:pPr>
        <w:rPr>
          <w:sz w:val="28"/>
          <w:szCs w:val="28"/>
        </w:rPr>
      </w:pPr>
    </w:p>
    <w:p w:rsidR="00D433D3" w:rsidRDefault="00D433D3" w:rsidP="00D433D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433D3" w:rsidRDefault="00D433D3" w:rsidP="00D433D3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D433D3" w:rsidRDefault="00D433D3" w:rsidP="00D433D3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D433D3" w:rsidRDefault="00D433D3" w:rsidP="00D433D3"/>
    <w:p w:rsidR="00D433D3" w:rsidRDefault="00D433D3" w:rsidP="00D433D3"/>
    <w:p w:rsidR="00705092" w:rsidRDefault="00705092"/>
    <w:sectPr w:rsidR="00705092" w:rsidSect="00D433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3D3"/>
    <w:rsid w:val="0006013F"/>
    <w:rsid w:val="000964D2"/>
    <w:rsid w:val="000A19C5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B130B"/>
    <w:rsid w:val="008E3655"/>
    <w:rsid w:val="009023BC"/>
    <w:rsid w:val="00942DF1"/>
    <w:rsid w:val="00971DD3"/>
    <w:rsid w:val="00981C98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433D3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33D3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D433D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3D3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33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3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2014-12-29T08:24:00Z</cp:lastPrinted>
  <dcterms:created xsi:type="dcterms:W3CDTF">2014-12-29T08:18:00Z</dcterms:created>
  <dcterms:modified xsi:type="dcterms:W3CDTF">2015-01-19T09:04:00Z</dcterms:modified>
</cp:coreProperties>
</file>